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8B" w:rsidRPr="001C151F" w:rsidRDefault="0039358B" w:rsidP="0039358B">
      <w:pPr>
        <w:widowControl/>
        <w:spacing w:line="600" w:lineRule="exact"/>
        <w:ind w:leftChars="-1" w:left="-2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1C151F">
        <w:rPr>
          <w:rFonts w:ascii="Times New Roman" w:eastAsia="黑体" w:hAnsi="Times New Roman" w:cs="Times New Roman"/>
          <w:sz w:val="36"/>
          <w:szCs w:val="36"/>
        </w:rPr>
        <w:t>能源科技期刊深地深海油气勘探开发学术研讨会回执</w:t>
      </w:r>
    </w:p>
    <w:bookmarkEnd w:id="0"/>
    <w:p w:rsidR="0039358B" w:rsidRPr="001C151F" w:rsidRDefault="0039358B" w:rsidP="0039358B">
      <w:pPr>
        <w:widowControl/>
        <w:spacing w:line="600" w:lineRule="exact"/>
        <w:ind w:leftChars="-1" w:left="-2"/>
        <w:jc w:val="left"/>
        <w:rPr>
          <w:rFonts w:ascii="Times New Roman" w:hAnsi="Times New Roman" w:cs="Times New Roman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376"/>
        <w:gridCol w:w="96"/>
        <w:gridCol w:w="1472"/>
        <w:gridCol w:w="1162"/>
        <w:gridCol w:w="1276"/>
        <w:gridCol w:w="1520"/>
        <w:gridCol w:w="2165"/>
      </w:tblGrid>
      <w:tr w:rsidR="0039358B" w:rsidRPr="001C151F" w:rsidTr="005B2A54">
        <w:trPr>
          <w:trHeight w:val="624"/>
          <w:jc w:val="center"/>
        </w:trPr>
        <w:tc>
          <w:tcPr>
            <w:tcW w:w="9067" w:type="dxa"/>
            <w:gridSpan w:val="7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参会人员信息</w:t>
            </w: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165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72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微信号</w:t>
            </w:r>
          </w:p>
        </w:tc>
        <w:tc>
          <w:tcPr>
            <w:tcW w:w="12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165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910" w:type="dxa"/>
            <w:gridSpan w:val="3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是否提交</w:t>
            </w:r>
          </w:p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论文报告</w:t>
            </w:r>
          </w:p>
        </w:tc>
        <w:tc>
          <w:tcPr>
            <w:tcW w:w="2165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9067" w:type="dxa"/>
            <w:gridSpan w:val="7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KaiTi" w:hAnsi="Times New Roman" w:cs="Times New Roman"/>
                <w:sz w:val="32"/>
                <w:szCs w:val="32"/>
              </w:rPr>
            </w:pPr>
            <w:r w:rsidRPr="001C151F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住宿与发票信息</w:t>
            </w:r>
          </w:p>
        </w:tc>
      </w:tr>
      <w:tr w:rsidR="0039358B" w:rsidRPr="001C151F" w:rsidTr="005B2A54">
        <w:trPr>
          <w:trHeight w:val="792"/>
          <w:jc w:val="center"/>
        </w:trPr>
        <w:tc>
          <w:tcPr>
            <w:tcW w:w="13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住宿天数（</w:t>
            </w:r>
            <w:r w:rsidRPr="00BF3A22">
              <w:rPr>
                <w:rFonts w:ascii="宋体" w:eastAsia="宋体" w:hAnsi="宋体" w:cs="Times New Roman"/>
                <w:sz w:val="24"/>
                <w:szCs w:val="24"/>
              </w:rPr>
              <w:t>≤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30" w:type="dxa"/>
            <w:gridSpan w:val="3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住宿标准</w:t>
            </w:r>
          </w:p>
        </w:tc>
        <w:tc>
          <w:tcPr>
            <w:tcW w:w="3685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3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7691" w:type="dxa"/>
            <w:gridSpan w:val="6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双人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合住</w:t>
            </w: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3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发票抬头</w:t>
            </w:r>
          </w:p>
        </w:tc>
        <w:tc>
          <w:tcPr>
            <w:tcW w:w="2730" w:type="dxa"/>
            <w:gridSpan w:val="3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税号</w:t>
            </w:r>
          </w:p>
        </w:tc>
        <w:tc>
          <w:tcPr>
            <w:tcW w:w="3685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9067" w:type="dxa"/>
            <w:gridSpan w:val="7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论文报告信息</w:t>
            </w: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7595" w:type="dxa"/>
            <w:gridSpan w:val="5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形式</w:t>
            </w:r>
          </w:p>
        </w:tc>
        <w:tc>
          <w:tcPr>
            <w:tcW w:w="7595" w:type="dxa"/>
            <w:gridSpan w:val="5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论文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1C151F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9067" w:type="dxa"/>
            <w:gridSpan w:val="7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注册缴</w:t>
            </w:r>
            <w:r w:rsidRPr="00787CF0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费信息</w:t>
            </w:r>
          </w:p>
        </w:tc>
      </w:tr>
      <w:tr w:rsidR="0039358B" w:rsidRPr="001C151F" w:rsidTr="005B2A54">
        <w:trPr>
          <w:trHeight w:val="624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账户名称</w:t>
            </w:r>
          </w:p>
        </w:tc>
        <w:tc>
          <w:tcPr>
            <w:tcW w:w="7595" w:type="dxa"/>
            <w:gridSpan w:val="5"/>
            <w:vAlign w:val="center"/>
          </w:tcPr>
          <w:p w:rsidR="0039358B" w:rsidRPr="001C151F" w:rsidRDefault="0039358B" w:rsidP="005B2A5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7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北京梦溪联合科技有限公司</w:t>
            </w:r>
          </w:p>
        </w:tc>
      </w:tr>
      <w:tr w:rsidR="0039358B" w:rsidRPr="001C151F" w:rsidTr="005B2A54">
        <w:trPr>
          <w:trHeight w:val="666"/>
          <w:jc w:val="center"/>
        </w:trPr>
        <w:tc>
          <w:tcPr>
            <w:tcW w:w="1472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7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开户行</w:t>
            </w:r>
          </w:p>
        </w:tc>
        <w:tc>
          <w:tcPr>
            <w:tcW w:w="2634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7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上海浦东发展银行北京亚运村支行</w:t>
            </w:r>
          </w:p>
        </w:tc>
        <w:tc>
          <w:tcPr>
            <w:tcW w:w="1276" w:type="dxa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7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账号</w:t>
            </w:r>
          </w:p>
        </w:tc>
        <w:tc>
          <w:tcPr>
            <w:tcW w:w="3685" w:type="dxa"/>
            <w:gridSpan w:val="2"/>
            <w:vAlign w:val="center"/>
          </w:tcPr>
          <w:p w:rsidR="0039358B" w:rsidRPr="001C151F" w:rsidRDefault="0039358B" w:rsidP="005B2A5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7CF0">
              <w:rPr>
                <w:rFonts w:ascii="Times New Roman" w:eastAsia="宋体" w:hAnsi="Times New Roman" w:cs="Times New Roman"/>
                <w:sz w:val="24"/>
                <w:szCs w:val="24"/>
              </w:rPr>
              <w:t>91160078801800000621</w:t>
            </w:r>
          </w:p>
        </w:tc>
      </w:tr>
    </w:tbl>
    <w:p w:rsidR="0039358B" w:rsidRDefault="0039358B" w:rsidP="0039358B">
      <w:pPr>
        <w:pStyle w:val="Default"/>
        <w:spacing w:line="360" w:lineRule="exact"/>
        <w:rPr>
          <w:rFonts w:ascii="Times New Roman" w:hAnsi="Times New Roman" w:cs="Times New Roman"/>
        </w:rPr>
      </w:pPr>
      <w:r w:rsidRPr="00093D16">
        <w:rPr>
          <w:rFonts w:ascii="Times New Roman" w:hAnsi="Times New Roman" w:cs="Times New Roman"/>
        </w:rPr>
        <w:t>注</w:t>
      </w:r>
      <w:r w:rsidRPr="00093D16">
        <w:rPr>
          <w:rFonts w:ascii="Times New Roman" w:hAnsi="Times New Roman" w:cs="Times New Roman"/>
        </w:rPr>
        <w:t xml:space="preserve"> 1.</w:t>
      </w:r>
      <w:r>
        <w:rPr>
          <w:rFonts w:ascii="Times New Roman" w:hAnsi="Times New Roman" w:cs="Times New Roman"/>
        </w:rPr>
        <w:t>会议期间食</w:t>
      </w:r>
      <w:r w:rsidRPr="00093D16">
        <w:rPr>
          <w:rFonts w:ascii="Times New Roman" w:hAnsi="Times New Roman" w:cs="Times New Roman"/>
        </w:rPr>
        <w:t>宿统一安排，费用自理</w:t>
      </w:r>
      <w:r>
        <w:rPr>
          <w:rFonts w:ascii="Times New Roman" w:hAnsi="Times New Roman" w:cs="Times New Roman" w:hint="eastAsia"/>
        </w:rPr>
        <w:t>；</w:t>
      </w:r>
      <w:r w:rsidRPr="00093D16">
        <w:rPr>
          <w:rFonts w:ascii="Times New Roman" w:hAnsi="Times New Roman" w:cs="Times New Roman"/>
        </w:rPr>
        <w:t>多人可复制此回执</w:t>
      </w:r>
    </w:p>
    <w:p w:rsidR="0039358B" w:rsidRPr="00BC523D" w:rsidRDefault="0039358B" w:rsidP="0039358B">
      <w:pPr>
        <w:pStyle w:val="Default"/>
        <w:spacing w:line="360" w:lineRule="exact"/>
        <w:ind w:leftChars="1" w:left="424" w:hangingChars="176" w:hanging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</w:t>
      </w:r>
      <w:r>
        <w:rPr>
          <w:rFonts w:ascii="Times New Roman" w:hAnsi="Times New Roman" w:cs="Times New Roman" w:hint="eastAsia"/>
        </w:rPr>
        <w:t>住宿标准请填所能报销的上限，会议中心协议房价为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50-380</w:t>
      </w:r>
      <w:r w:rsidRPr="00BC523D">
        <w:rPr>
          <w:rFonts w:ascii="Times New Roman" w:hAnsi="Times New Roman" w:cs="Times New Roman" w:hint="eastAsia"/>
        </w:rPr>
        <w:t>元</w:t>
      </w:r>
      <w:r w:rsidRPr="00BC523D">
        <w:rPr>
          <w:rFonts w:ascii="Times New Roman" w:hAnsi="Times New Roman" w:cs="Times New Roman"/>
        </w:rPr>
        <w:t>/</w:t>
      </w:r>
      <w:r w:rsidRPr="00BC523D">
        <w:rPr>
          <w:rFonts w:ascii="Times New Roman" w:hAnsi="Times New Roman" w:cs="Times New Roman"/>
        </w:rPr>
        <w:t>间</w:t>
      </w:r>
      <w:r w:rsidRPr="00BC523D">
        <w:rPr>
          <w:rFonts w:ascii="Times New Roman" w:hAnsi="Times New Roman" w:cs="Times New Roman"/>
        </w:rPr>
        <w:t>/</w:t>
      </w:r>
      <w:r w:rsidRPr="00BC523D">
        <w:rPr>
          <w:rFonts w:ascii="Times New Roman" w:hAnsi="Times New Roman" w:cs="Times New Roman"/>
        </w:rPr>
        <w:t>日（</w:t>
      </w:r>
      <w:proofErr w:type="gramStart"/>
      <w:r w:rsidRPr="00BC523D">
        <w:rPr>
          <w:rFonts w:ascii="Times New Roman" w:hAnsi="Times New Roman" w:cs="Times New Roman"/>
        </w:rPr>
        <w:t>含单早</w:t>
      </w:r>
      <w:proofErr w:type="gramEnd"/>
      <w:r w:rsidRPr="00BC523D">
        <w:rPr>
          <w:rFonts w:ascii="Times New Roman" w:hAnsi="Times New Roman" w:cs="Times New Roman"/>
        </w:rPr>
        <w:t>）</w:t>
      </w:r>
    </w:p>
    <w:p w:rsidR="0039358B" w:rsidRDefault="0039358B" w:rsidP="0039358B">
      <w:pPr>
        <w:pStyle w:val="Default"/>
        <w:spacing w:line="360" w:lineRule="exact"/>
        <w:ind w:firstLineChars="152" w:firstLine="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 w:hint="eastAsia"/>
        </w:rPr>
        <w:t>可提前注册缴</w:t>
      </w:r>
      <w:r w:rsidRPr="00787CF0">
        <w:rPr>
          <w:rFonts w:ascii="Times New Roman" w:hAnsi="Times New Roman" w:cs="Times New Roman" w:hint="eastAsia"/>
        </w:rPr>
        <w:t>费</w:t>
      </w:r>
      <w:r>
        <w:rPr>
          <w:rFonts w:ascii="Times New Roman" w:hAnsi="Times New Roman" w:cs="Times New Roman" w:hint="eastAsia"/>
        </w:rPr>
        <w:t>，缴费时注明姓名和单位名称，并电话或邮件通知会务组</w:t>
      </w:r>
    </w:p>
    <w:p w:rsidR="0039358B" w:rsidRDefault="0039358B" w:rsidP="0039358B">
      <w:pPr>
        <w:pStyle w:val="Default"/>
        <w:spacing w:line="360" w:lineRule="exact"/>
        <w:ind w:firstLineChars="152" w:firstLine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93D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请于</w:t>
      </w:r>
      <w:r>
        <w:rPr>
          <w:rFonts w:ascii="Times New Roman" w:hAnsi="Times New Roman" w:cs="Times New Roman"/>
        </w:rPr>
        <w:t>2</w:t>
      </w:r>
      <w:r w:rsidRPr="00093D16">
        <w:rPr>
          <w:rFonts w:ascii="Times New Roman" w:hAnsi="Times New Roman" w:cs="Times New Roman"/>
        </w:rPr>
        <w:t>023</w:t>
      </w:r>
      <w:r w:rsidRPr="00093D16">
        <w:rPr>
          <w:rFonts w:ascii="Times New Roman" w:hAnsi="Times New Roman" w:cs="Times New Roman"/>
        </w:rPr>
        <w:t>年</w:t>
      </w:r>
      <w:r w:rsidRPr="00093D16">
        <w:rPr>
          <w:rFonts w:ascii="Times New Roman" w:hAnsi="Times New Roman" w:cs="Times New Roman"/>
        </w:rPr>
        <w:t>9</w:t>
      </w:r>
      <w:r w:rsidRPr="00093D16">
        <w:rPr>
          <w:rFonts w:ascii="Times New Roman" w:hAnsi="Times New Roman" w:cs="Times New Roman"/>
        </w:rPr>
        <w:t>月</w:t>
      </w:r>
      <w:r w:rsidRPr="00093D16">
        <w:rPr>
          <w:rFonts w:ascii="Times New Roman" w:hAnsi="Times New Roman" w:cs="Times New Roman"/>
        </w:rPr>
        <w:t>30</w:t>
      </w:r>
      <w:r w:rsidRPr="00093D16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前将回执返至</w:t>
      </w:r>
      <w:r w:rsidRPr="00093D1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nergy_journal@163.</w:t>
      </w:r>
      <w:proofErr w:type="gramStart"/>
      <w:r>
        <w:rPr>
          <w:rFonts w:ascii="Times New Roman" w:hAnsi="Times New Roman" w:cs="Times New Roman"/>
        </w:rPr>
        <w:t>com</w:t>
      </w:r>
      <w:proofErr w:type="gramEnd"/>
    </w:p>
    <w:p w:rsidR="006E7959" w:rsidRPr="0039358B" w:rsidRDefault="0039358B" w:rsidP="0039358B">
      <w:pPr>
        <w:widowControl/>
        <w:jc w:val="left"/>
        <w:rPr>
          <w:rFonts w:ascii="Times New Roman" w:eastAsia="KaiTi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br w:type="page"/>
      </w:r>
    </w:p>
    <w:sectPr w:rsidR="006E7959" w:rsidRPr="0039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8B"/>
    <w:rsid w:val="0039358B"/>
    <w:rsid w:val="006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F8D5"/>
  <w15:chartTrackingRefBased/>
  <w15:docId w15:val="{3BEDC6E0-CC24-4F5A-80CF-C9F486B4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58B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2023-09-05T08:17:00Z</dcterms:created>
  <dcterms:modified xsi:type="dcterms:W3CDTF">2023-09-05T08:18:00Z</dcterms:modified>
</cp:coreProperties>
</file>